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39F5" w14:textId="77777777" w:rsidR="00CE36B2" w:rsidRDefault="00CE36B2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sz w:val="22"/>
          <w:szCs w:val="22"/>
        </w:rPr>
        <w:tag w:val="goog_rdk_0"/>
        <w:id w:val="-1285173061"/>
        <w:lock w:val="contentLocked"/>
      </w:sdtPr>
      <w:sdtContent>
        <w:tbl>
          <w:tblPr>
            <w:tblStyle w:val="a6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CE36B2" w14:paraId="391D7745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B16C5B" w14:textId="77777777" w:rsidR="00CE36B2" w:rsidRDefault="00000000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сентябрь 2026 г. </w:t>
                </w:r>
              </w:p>
              <w:p w14:paraId="3396BEAB" w14:textId="77777777" w:rsidR="00CE36B2" w:rsidRDefault="00CE36B2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</w:tr>
          <w:tr w:rsidR="00CE36B2" w14:paraId="2CDBA158" w14:textId="77777777">
            <w:trPr>
              <w:trHeight w:val="25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75610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сентября </w:t>
                </w:r>
              </w:p>
              <w:p w14:paraId="4418A7B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0E693E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C429B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«Старт первого этапа обязательной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0881C29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1360D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7777A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19362BD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4E3CBFB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934C1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https://xn--80ajghhoc2aj1c8b.xn--p1ai/lectures/vebinary/?ELEMENT_ID=506622</w:t>
                  </w:r>
                </w:hyperlink>
              </w:p>
            </w:tc>
          </w:tr>
          <w:tr w:rsidR="00CE36B2" w14:paraId="2EAA11FC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C9784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4C17DDF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AAAF99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36D9C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«ЭДО, ОСУ и виртуальный склад (ВС) в товарной группе «Бакалея» с 1.09.26 г.»</w:t>
                </w:r>
              </w:p>
              <w:p w14:paraId="7F4D3D51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1365C1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D76B39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Воробьева</w:t>
                </w:r>
              </w:p>
              <w:p w14:paraId="3DD4A9A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по внедрению</w:t>
                </w:r>
              </w:p>
              <w:p w14:paraId="227C766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D7435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2C3FD02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направления товарной группы «Бакалейная продукция» </w:t>
                </w:r>
              </w:p>
              <w:p w14:paraId="272136B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03C0BE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5AA264F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14:paraId="2307C70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C6AF79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https://xn--80ajghhoc2aj1c8b.xn--p1ai/lectures/vebinary/?ELEMENT_ID=505314</w:t>
                  </w:r>
                </w:hyperlink>
              </w:p>
            </w:tc>
          </w:tr>
          <w:tr w:rsidR="00CE36B2" w14:paraId="1BB4D4E1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80C33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5FCD160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9D3D61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C9741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«БАДы. Заполнение мест осуществлений деятельности (МОД)»</w:t>
                </w:r>
              </w:p>
              <w:p w14:paraId="01769B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E28EFA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7E2D1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Федор Сидоренко </w:t>
                </w:r>
              </w:p>
              <w:p w14:paraId="5A94875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товарных групп «БАД» и «Спортивное питание»</w:t>
                </w:r>
              </w:p>
              <w:p w14:paraId="0F1A345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558AA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https://xn--80ajghhoc2aj1c8b.xn--p1ai/lectures/vebinary/?ELEMENT_ID=506755</w:t>
                  </w:r>
                </w:hyperlink>
              </w:p>
            </w:tc>
          </w:tr>
          <w:tr w:rsidR="00CE36B2" w14:paraId="36A3015C" w14:textId="77777777">
            <w:trPr>
              <w:trHeight w:val="421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5775D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 сентября </w:t>
                </w:r>
              </w:p>
              <w:p w14:paraId="4D4F574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7D3E06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55F185" w14:textId="77777777" w:rsidR="00CE36B2" w:rsidRDefault="00000000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микрофон: вопросы по импорту в товарной группе «Строительные материалы»</w:t>
                </w:r>
              </w:p>
              <w:p w14:paraId="7A1F441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834EB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46EA25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535776E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5D78F02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A1F48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72E387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4338A57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2F97B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14:paraId="0FDC6C7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163A36E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0000FF"/>
                  </w:rPr>
                </w:pPr>
              </w:p>
              <w:p w14:paraId="5258E05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color w:val="0000FF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0000FF"/>
                      <w:u w:val="single"/>
                    </w:rPr>
                    <w:t>https://xn--80ajghhoc2aj1c8b.xn--p1ai/lectures/vebinary/?ELEMENT_ID=507020</w:t>
                  </w:r>
                </w:hyperlink>
              </w:p>
            </w:tc>
          </w:tr>
          <w:tr w:rsidR="00CE36B2" w14:paraId="1EFB9D7A" w14:textId="77777777">
            <w:trPr>
              <w:trHeight w:val="418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77F02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 сентября </w:t>
                </w:r>
              </w:p>
              <w:p w14:paraId="6244D7D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061849F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DB395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для маркировки отдельных видов хозяйственных, санитарно-гигиенических изделий и туалетных принадлежностей»</w:t>
                </w:r>
              </w:p>
              <w:p w14:paraId="31329A1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D4D362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6231D9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Анна Налимова </w:t>
                </w:r>
              </w:p>
              <w:p w14:paraId="5C32A59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1E0737C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F356F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Турчина</w:t>
                </w:r>
              </w:p>
              <w:p w14:paraId="335BDF6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продуктовый эксперт АО «СКБ Контур»</w:t>
                </w:r>
              </w:p>
              <w:p w14:paraId="6696498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E90D64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Георгий Швангирадзе</w:t>
                </w:r>
              </w:p>
              <w:p w14:paraId="057A42A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ПАО «Промомед»</w:t>
                </w:r>
              </w:p>
              <w:p w14:paraId="3E5B019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58D54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https://xn--80ajghhoc2aj1c8b.xn--p1ai/lectures/vebinary/?ELEMENT_ID=506455</w:t>
                  </w:r>
                </w:hyperlink>
              </w:p>
            </w:tc>
          </w:tr>
          <w:tr w:rsidR="00CE36B2" w14:paraId="0B2BE5A7" w14:textId="77777777">
            <w:trPr>
              <w:trHeight w:val="31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D5152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сентября </w:t>
                </w:r>
              </w:p>
              <w:p w14:paraId="4A987B9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6CA193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35FFC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работы маркированными ветеринарными препаратами с использованием ЭДО</w:t>
                </w:r>
              </w:p>
              <w:p w14:paraId="0CA2B3B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D42F7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F2DE1D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7E3DC76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31698A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EAEC0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336C91B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671F11E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FE2DB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https://xn--80ajghhoc2aj1c8b.xn--p1ai/lectures/vebinary/?ELEMENT_ID=506394</w:t>
                  </w:r>
                </w:hyperlink>
              </w:p>
            </w:tc>
          </w:tr>
          <w:tr w:rsidR="00CE36B2" w14:paraId="31844CF5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15DEE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 сентября</w:t>
                </w:r>
              </w:p>
              <w:p w14:paraId="1816313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66A11C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37AA4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изделия. Партионный учет. Основные этапы и базовые процессы»</w:t>
                </w:r>
              </w:p>
              <w:p w14:paraId="488C09C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5F388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307B5A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19D1C7F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бизнес-аналитик товарной группы «Сладости и кондитерские изделия»</w:t>
                </w:r>
              </w:p>
              <w:p w14:paraId="1FF18DA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D3EC4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2D1B300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070DB7F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5810A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https://xn--80ajghhoc2aj1c8b.xn--p1ai/lectures/vebinary/?ELEMENT_ID=501074</w:t>
                  </w:r>
                </w:hyperlink>
              </w:p>
            </w:tc>
          </w:tr>
          <w:tr w:rsidR="00CE36B2" w14:paraId="2827DA6A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B892ED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3 сентября</w:t>
                </w:r>
              </w:p>
              <w:p w14:paraId="18D7C8A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939658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F8514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информация о товарной группе. Сроки, этапы, как зарегистрироваться в системе, как начать работать»</w:t>
                </w:r>
              </w:p>
              <w:p w14:paraId="66538A01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E2277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8102D8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7FAEC00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6E0A74C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300B2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https://xn--80ajghhoc2aj1c8b.xn--p1ai/lectures/vebinary/?ELEMENT_ID=506123</w:t>
                  </w:r>
                </w:hyperlink>
              </w:p>
            </w:tc>
          </w:tr>
          <w:tr w:rsidR="00CE36B2" w14:paraId="7BA220C2" w14:textId="77777777">
            <w:trPr>
              <w:trHeight w:val="38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F2DDC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4 сентября </w:t>
                </w:r>
              </w:p>
              <w:p w14:paraId="4F335A9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026FBE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9B2E8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«Нарушения в работе с маркировкой. Статистика отклонений. Автоштрафы»</w:t>
                </w:r>
              </w:p>
              <w:p w14:paraId="4654C7D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82457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9AFA3F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Ольга Андриенко </w:t>
                </w:r>
              </w:p>
              <w:p w14:paraId="723254B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департамента аналитики КНД</w:t>
                </w:r>
              </w:p>
              <w:p w14:paraId="0FE8880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B6901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04C19FC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Проектный офис</w:t>
                </w:r>
              </w:p>
              <w:p w14:paraId="131ACF8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98907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25EBDD7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649BA75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70C77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https://xn--80ajghhoc2aj1c8b.xn--p1ai/lectures/vebinary/?ELEMENT_ID=506690</w:t>
                  </w:r>
                </w:hyperlink>
              </w:p>
            </w:tc>
          </w:tr>
          <w:tr w:rsidR="00CE36B2" w14:paraId="290E873F" w14:textId="77777777">
            <w:trPr>
              <w:trHeight w:val="222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CFB99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сентября</w:t>
                </w:r>
              </w:p>
              <w:p w14:paraId="5D0F030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23F53B4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F0E58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информация о товарной группе. Сроки, этапы, как зарегистрироваться в системе, как начать работать»</w:t>
                </w:r>
              </w:p>
              <w:p w14:paraId="61A2E6E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1810AD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E8A2C5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65D46CC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215D362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F4452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https://xn--80ajghhoc2aj1c8b.xn--p1ai/lectures/vebinary/?ELEMENT_ID=506095</w:t>
                  </w:r>
                </w:hyperlink>
              </w:p>
            </w:tc>
          </w:tr>
          <w:tr w:rsidR="00CE36B2" w14:paraId="20C7CD7B" w14:textId="77777777">
            <w:trPr>
              <w:trHeight w:val="278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6742B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сентября </w:t>
                </w:r>
              </w:p>
              <w:p w14:paraId="6D76731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42A1DA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C1A4C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«Польза маркировки: 50 причин для потребителя и 50 для селлера»</w:t>
                </w:r>
              </w:p>
              <w:p w14:paraId="35DC51C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39D1B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52F9A4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Степан Латунов </w:t>
                </w:r>
              </w:p>
              <w:p w14:paraId="2E3E30C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ООО «ПроМер.Ру»</w:t>
                </w:r>
              </w:p>
              <w:p w14:paraId="22E1B80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5DC2C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Валентина Климушкина</w:t>
                </w:r>
              </w:p>
              <w:p w14:paraId="50071FA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3C55C95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1AFF7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https://xn--80ajghhoc2aj1c8b.xn--p1ai/lectures/vebinary/?ELEMENT_ID=504993</w:t>
                  </w:r>
                </w:hyperlink>
              </w:p>
            </w:tc>
          </w:tr>
          <w:tr w:rsidR="00CE36B2" w14:paraId="65F97C58" w14:textId="77777777">
            <w:trPr>
              <w:trHeight w:val="387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22993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9 сентября </w:t>
                </w:r>
              </w:p>
              <w:p w14:paraId="465C88E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66FDE3E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1D262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«Промежуточный срез готовности молочной отрасли к партионному учету»</w:t>
                </w:r>
              </w:p>
              <w:p w14:paraId="3A4C9A9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7D2EA6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176FB3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Мельников</w:t>
                </w:r>
              </w:p>
              <w:p w14:paraId="2C90FEC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«Молочная продукция»</w:t>
                </w:r>
              </w:p>
              <w:p w14:paraId="518A9A7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D54AB5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Кузнецов</w:t>
                </w:r>
              </w:p>
              <w:p w14:paraId="443DCF7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1С, Константа ИТ</w:t>
                </w:r>
              </w:p>
              <w:p w14:paraId="124DF90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4575CB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Роман Леонтьев</w:t>
                </w:r>
              </w:p>
              <w:p w14:paraId="368D4DF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Исполнительный директор, «Е4»</w:t>
                </w:r>
              </w:p>
              <w:p w14:paraId="65F418D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6A382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https://xn--80ajghhoc2aj1c8b.xn--p1ai/lectures/vebinary/?ELEMENT_ID=506006</w:t>
                  </w:r>
                </w:hyperlink>
              </w:p>
            </w:tc>
          </w:tr>
          <w:tr w:rsidR="00CE36B2" w14:paraId="419A4396" w14:textId="77777777">
            <w:trPr>
              <w:trHeight w:val="392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F243B0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10 сентября </w:t>
                </w:r>
              </w:p>
              <w:p w14:paraId="1BFA179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6468130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B0156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подготовка оптово-розничного звена, работа с маркировкой  на примере систем 1С:Предприятие»</w:t>
                </w:r>
              </w:p>
              <w:p w14:paraId="0932841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2020E2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E5663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Максим Ваторин </w:t>
                </w:r>
              </w:p>
              <w:p w14:paraId="228F8F5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«Лиансофт»</w:t>
                </w:r>
              </w:p>
              <w:p w14:paraId="787A04D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19AEC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0054264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374D14A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1D767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3C55FBB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49A638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8C3262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https://xn--80ajghhoc2aj1c8b.xn--p1ai/lectures/vebinary/?ELEMENT_ID=506707</w:t>
                  </w:r>
                </w:hyperlink>
              </w:p>
            </w:tc>
          </w:tr>
          <w:tr w:rsidR="00CE36B2" w14:paraId="3E39BA8C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1FA08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сентября </w:t>
                </w:r>
              </w:p>
              <w:p w14:paraId="165EC02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4BFF435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C7DF1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«Процессы импорта и экспорта в рамках товарной категории «Растворимые завариваемые напитки»</w:t>
                </w:r>
              </w:p>
              <w:p w14:paraId="00C53CF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9C05C2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9CBD4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3F173CF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798A361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4A7F0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Иванова</w:t>
                </w:r>
              </w:p>
              <w:p w14:paraId="32F7111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4B56B2D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8187B2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https://xn--80ajghhoc2aj1c8b.xn--p1ai/lectures/vebinary/?ELEMENT_ID=505789</w:t>
                  </w:r>
                </w:hyperlink>
              </w:p>
            </w:tc>
          </w:tr>
          <w:tr w:rsidR="00CE36B2" w14:paraId="34A94237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B660D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сентября </w:t>
                </w:r>
              </w:p>
              <w:p w14:paraId="3AAE7CC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2F612F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41A548" w14:textId="77777777" w:rsidR="00CE36B2" w:rsidRDefault="00000000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«Программное обеспечение Track and Trace System (сладости и кондитерские изделия)»</w:t>
                </w:r>
              </w:p>
              <w:p w14:paraId="026E8D0F" w14:textId="77777777" w:rsidR="00CE36B2" w:rsidRDefault="00CE36B2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6261A04" w14:textId="77777777" w:rsidR="00CE36B2" w:rsidRDefault="00000000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C0F3A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Ларина</w:t>
                </w:r>
              </w:p>
              <w:p w14:paraId="2B513E1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«Корма для животных»</w:t>
                </w:r>
              </w:p>
              <w:p w14:paraId="66C7D71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92716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Викторая Голубова</w:t>
                </w:r>
              </w:p>
              <w:p w14:paraId="5C16630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61E1C3C1" w14:textId="77777777" w:rsidR="00CE36B2" w:rsidRDefault="00CE36B2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1FB681" w14:textId="77777777" w:rsidR="00CE36B2" w:rsidRDefault="00CE36B2">
                <w:pPr>
                  <w:rPr>
                    <w:rFonts w:ascii="Times New Roman" w:eastAsia="Times New Roman" w:hAnsi="Times New Roman" w:cs="Times New Roman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https://xn--80ajghhoc2aj1c8b.xn--p1ai/lectures/vebinary/?ELEMENT_ID=506511</w:t>
                  </w:r>
                </w:hyperlink>
              </w:p>
            </w:tc>
          </w:tr>
          <w:tr w:rsidR="00CE36B2" w14:paraId="75603DF9" w14:textId="77777777">
            <w:trPr>
              <w:trHeight w:val="314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5DF92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1C2CC18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C087EB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F291FD" w14:textId="77777777" w:rsidR="00CE36B2" w:rsidRDefault="00000000">
                <w:pPr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 планируемым изменениям в 675 ППРФ от 27.05.2024 г. и 1944 ППРФ от 21.11.2023 г.</w:t>
                </w:r>
              </w:p>
              <w:p w14:paraId="30D790D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DB902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A35BCB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7A94F00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3EC8FDA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B7EA0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Якушев</w:t>
                </w:r>
              </w:p>
              <w:p w14:paraId="0D99D9C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Консультант-аналитик товарной группы «Ветеринарные препараты»</w:t>
                </w:r>
              </w:p>
              <w:p w14:paraId="6244427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B7B32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https://xn--80ajghhoc2aj1c8b.xn--p1ai/lectures/vebinary/?ELEMENT_ID=506560</w:t>
                  </w:r>
                </w:hyperlink>
              </w:p>
            </w:tc>
          </w:tr>
          <w:tr w:rsidR="00CE36B2" w14:paraId="34916068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3667D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11 сентября </w:t>
                </w:r>
              </w:p>
              <w:p w14:paraId="2A39F8E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D0F457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E87D8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«Товарная группа «Морепродукты»: разбор часто возникающих проблем»</w:t>
                </w:r>
              </w:p>
              <w:p w14:paraId="7B24B70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8F561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E6D7F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14:paraId="6DF82B9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14:paraId="64AD52A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                     </w:t>
                </w:r>
              </w:p>
              <w:p w14:paraId="6848311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https://xn--80ajghhoc2aj1c8b.xn--p1ai/lectures/vebinary/?ELEMENT_ID=506506</w:t>
                  </w:r>
                </w:hyperlink>
              </w:p>
            </w:tc>
          </w:tr>
          <w:tr w:rsidR="00CE36B2" w14:paraId="5669D4CA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2C501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670897A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FAEEF0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15E2E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импорта и экспорта маркированной мясной продукции»</w:t>
                </w:r>
              </w:p>
              <w:p w14:paraId="33AF54B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5200A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CEF7FB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Корчагин </w:t>
                </w:r>
              </w:p>
              <w:p w14:paraId="7B02D3F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368B623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43683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Егорчева </w:t>
                </w:r>
              </w:p>
              <w:p w14:paraId="6102D5F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44D7042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C61D9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https://xn--80ajghhoc2aj1c8b.xn--p1ai/lectures/vebinary/?ELEMENT_ID=506299</w:t>
                  </w:r>
                </w:hyperlink>
              </w:p>
            </w:tc>
          </w:tr>
          <w:tr w:rsidR="00CE36B2" w14:paraId="4A23E9FD" w14:textId="77777777">
            <w:trPr>
              <w:trHeight w:val="361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15264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сентября </w:t>
                </w:r>
              </w:p>
              <w:p w14:paraId="076AEE1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2C3C3F2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4F4C0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«1 октября 2026 г. - старт разрешительного режима в товарной группе «Моторные масла». ТС ПИоТ»</w:t>
                </w:r>
              </w:p>
              <w:p w14:paraId="63247D5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EA23F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6718F2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Визгин руководитель проектов, ОГК</w:t>
                </w:r>
              </w:p>
              <w:p w14:paraId="7D8D59E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BFD10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3C3FEF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118633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A395B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71B2772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6692C51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A0428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https://xn--80ajghhoc2aj1c8b.xn--p1ai/lectures/vebinary/?ELEMENT_ID=506685</w:t>
                  </w:r>
                </w:hyperlink>
              </w:p>
            </w:tc>
          </w:tr>
          <w:tr w:rsidR="00CE36B2" w14:paraId="5594E396" w14:textId="77777777">
            <w:trPr>
              <w:trHeight w:val="332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D45F4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сентября</w:t>
                </w:r>
              </w:p>
              <w:p w14:paraId="14592FB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C886D6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D9CDC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«Обязательная маркировка в категории «Удобрения». Инструкция по применению»</w:t>
                </w:r>
              </w:p>
              <w:p w14:paraId="36B912F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519008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B36AF88" w14:textId="77777777" w:rsidR="00CE36B2" w:rsidRDefault="00000000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Дарья Войтенко</w:t>
                </w:r>
              </w:p>
              <w:p w14:paraId="5BF8E8EB" w14:textId="77777777" w:rsidR="00CE36B2" w:rsidRDefault="00000000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770C6A84" w14:textId="77777777" w:rsidR="00CE36B2" w:rsidRDefault="00CE36B2">
                <w:pPr>
                  <w:rPr>
                    <w:rFonts w:ascii="Times New Roman" w:eastAsia="Times New Roman" w:hAnsi="Times New Roman" w:cs="Times New Roman"/>
                  </w:rPr>
                </w:pPr>
              </w:p>
              <w:p w14:paraId="325F406A" w14:textId="77777777" w:rsidR="00CE36B2" w:rsidRDefault="00000000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Ибнеева</w:t>
                </w:r>
              </w:p>
              <w:p w14:paraId="0B370318" w14:textId="77777777" w:rsidR="00CE36B2" w:rsidRDefault="00000000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 Markirovka.Store</w:t>
                </w:r>
              </w:p>
              <w:p w14:paraId="587E685D" w14:textId="77777777" w:rsidR="00CE36B2" w:rsidRDefault="00CE36B2">
                <w:pPr>
                  <w:rPr>
                    <w:rFonts w:ascii="Times New Roman" w:eastAsia="Times New Roman" w:hAnsi="Times New Roman" w:cs="Times New Roman"/>
                  </w:rPr>
                </w:pPr>
              </w:p>
              <w:p w14:paraId="04769DE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https://xn--80ajghhoc2aj1c8b.xn--p1ai/lectures/vebinary/?ELEMENT_ID=507031</w:t>
                  </w:r>
                </w:hyperlink>
              </w:p>
            </w:tc>
          </w:tr>
          <w:tr w:rsidR="00CE36B2" w14:paraId="62A5B0B0" w14:textId="77777777">
            <w:trPr>
              <w:trHeight w:val="30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EBD99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14 сентября </w:t>
                </w:r>
              </w:p>
              <w:p w14:paraId="320674F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3CC28AD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5522C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«Обязательные требования в 2026. Старт работы с маркировкой удобрений»</w:t>
                </w:r>
              </w:p>
              <w:p w14:paraId="73245A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A546E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9E90E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Кирилл Процков </w:t>
                </w:r>
              </w:p>
              <w:p w14:paraId="55296DC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товарной группы «Удобрения»</w:t>
                </w:r>
              </w:p>
              <w:p w14:paraId="3164EA7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83D78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67EF6ED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677D0FE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D878F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https://xn--80ajghhoc2aj1c8b.xn--p1ai/lectures/vebinary/?ELEMENT_ID=506554</w:t>
                  </w:r>
                </w:hyperlink>
              </w:p>
            </w:tc>
          </w:tr>
          <w:tr w:rsidR="00CE36B2" w14:paraId="5DB00E48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782DA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сентября </w:t>
                </w:r>
              </w:p>
              <w:p w14:paraId="627D023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0CBC76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AECF0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Честным Знаком и ФГИС ВеТис Меркурий для производителей натурального меда»</w:t>
                </w:r>
              </w:p>
              <w:p w14:paraId="51493A5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1505D6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1AD4B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Евгений Пильщиков</w:t>
                </w:r>
              </w:p>
              <w:p w14:paraId="375F23B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управления безакцизной пищевой продукции</w:t>
                </w:r>
              </w:p>
              <w:p w14:paraId="57EAAB9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C490B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Евгений Фейерверкеров</w:t>
                </w:r>
              </w:p>
              <w:p w14:paraId="6FF1DCA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безакцизной пищевой продукции</w:t>
                </w:r>
              </w:p>
              <w:p w14:paraId="2CAA064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1BE7F2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54217E1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23F03B8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227D8A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https://xn--80ajghhoc2aj1c8b.xn--p1ai/lectures/vebinary/?ELEMENT_ID=506616</w:t>
                  </w:r>
                </w:hyperlink>
              </w:p>
            </w:tc>
          </w:tr>
          <w:tr w:rsidR="00CE36B2" w14:paraId="7F5CAB21" w14:textId="77777777">
            <w:trPr>
              <w:trHeight w:val="308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20CB2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августа</w:t>
                </w:r>
              </w:p>
              <w:p w14:paraId="731E7FB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415920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90D42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«Базовые знания про партионный учет в товарной группе «Корма для животных»</w:t>
                </w:r>
              </w:p>
              <w:p w14:paraId="212828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9AF76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0112FB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Ирина Ларина </w:t>
                </w:r>
              </w:p>
              <w:p w14:paraId="2E5F388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«Корма для животных»</w:t>
                </w:r>
              </w:p>
              <w:p w14:paraId="160922E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8C1F4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Наталья Синютина </w:t>
                </w:r>
              </w:p>
              <w:p w14:paraId="5598C53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60D230A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A0A16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https://xn--80ajghhoc2aj1c8b.xn--p1ai/lectures/vebinary/?ELEMENT_ID=506190</w:t>
                  </w:r>
                </w:hyperlink>
              </w:p>
            </w:tc>
          </w:tr>
          <w:tr w:rsidR="00CE36B2" w14:paraId="1DD9E986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1E128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17 сентября</w:t>
                </w:r>
              </w:p>
              <w:p w14:paraId="19BA143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2A68B4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38E71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информация о товарной группе. Сроки, этапы, как зарегистрироваться в системе, как начать работать»</w:t>
                </w:r>
              </w:p>
              <w:p w14:paraId="1406838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F1670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00B4BB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0C649E3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0B15C18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AE17F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https://xn--80ajghhoc2aj1c8b.xn--p1ai/lectures/vebinary/?ELEMENT_ID=506103</w:t>
                  </w:r>
                </w:hyperlink>
              </w:p>
            </w:tc>
          </w:tr>
          <w:tr w:rsidR="00CE36B2" w14:paraId="59E48F18" w14:textId="77777777">
            <w:trPr>
              <w:trHeight w:val="308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E0732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17 сентября</w:t>
                </w:r>
              </w:p>
              <w:p w14:paraId="7CAE5ED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879E08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A7ADA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«Национальный каталог. Заведение карточек товаров, ГС1»</w:t>
                </w:r>
              </w:p>
              <w:p w14:paraId="69BEB1B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3B5B57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CFE8DB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Лапардина</w:t>
                </w:r>
              </w:p>
              <w:p w14:paraId="4C8F5AE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«Полуфабрикаты и замороженная продукция»</w:t>
                </w:r>
              </w:p>
              <w:p w14:paraId="329F3D6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02E74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Сарана Дабаин</w:t>
                </w:r>
              </w:p>
              <w:p w14:paraId="646EEF8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0EE8B18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EEDEC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https://xn--80ajghhoc2aj1c8b.xn--p1ai/lectures/vebinary/?ELEMENT_ID=506099</w:t>
                  </w:r>
                </w:hyperlink>
              </w:p>
            </w:tc>
          </w:tr>
          <w:tr w:rsidR="00CE36B2" w14:paraId="59738019" w14:textId="77777777">
            <w:trPr>
              <w:trHeight w:val="224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5264A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сентября </w:t>
                </w:r>
              </w:p>
              <w:p w14:paraId="63EC722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0E4E67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6A2CF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«Разрешительная документация. Этапы и описание товаров в Национальном каталоге»</w:t>
                </w:r>
              </w:p>
              <w:p w14:paraId="4C4BA90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D9FE6F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6CED9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4FE2D15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4B8574C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DEF54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https://xn--80ajghhoc2aj1c8b.xn--p1ai/lectures/vebinary/?ELEMENT_ID=506415</w:t>
                  </w:r>
                </w:hyperlink>
              </w:p>
            </w:tc>
          </w:tr>
          <w:tr w:rsidR="00CE36B2" w14:paraId="283413AC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0635D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сентября </w:t>
                </w:r>
              </w:p>
              <w:p w14:paraId="6C4C757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C4403F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  <w:p w14:paraId="6859068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5D37A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разделы, настройки (МОД, Субаккаунты и пр.)»</w:t>
                </w:r>
              </w:p>
              <w:p w14:paraId="252DA34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2DD431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64A07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Колмакова</w:t>
                </w:r>
              </w:p>
              <w:p w14:paraId="786C51B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6E87AF9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67690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https://xn--80ajghhoc2aj1c8b.xn--p1ai/lectures/vebinary/?ELEMENT_ID=506138</w:t>
                  </w:r>
                </w:hyperlink>
              </w:p>
            </w:tc>
          </w:tr>
          <w:tr w:rsidR="00CE36B2" w14:paraId="2285DB91" w14:textId="77777777">
            <w:trPr>
              <w:trHeight w:val="27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E36BD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18 сентября</w:t>
                </w:r>
              </w:p>
              <w:p w14:paraId="5FAC5C4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25D463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5C9DA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«В каких случаях и как скорректировать сведения о кодах»</w:t>
                </w:r>
              </w:p>
              <w:p w14:paraId="1F19D81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83563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28EC1A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69A94AA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1EA136F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9C777B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Надежда Багдасарова</w:t>
                </w:r>
              </w:p>
              <w:p w14:paraId="64480E8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3B623E9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07EFC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https://xn--80ajghhoc2aj1c8b.xn--p1ai/lectures/vebinary/?ELEMENT_ID=506386</w:t>
                  </w:r>
                </w:hyperlink>
              </w:p>
            </w:tc>
          </w:tr>
          <w:tr w:rsidR="00CE36B2" w14:paraId="30AD21A2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45075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18 сентября</w:t>
                </w:r>
              </w:p>
              <w:p w14:paraId="6737814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7665CA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FC40F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«Национальный каталог, заведение карточек товаров, ГС1. Печатная продукция»</w:t>
                </w:r>
              </w:p>
              <w:p w14:paraId="445416B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F8816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88861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Светлана Старшинина </w:t>
                </w:r>
              </w:p>
              <w:p w14:paraId="308BD82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Аналитик группы по взаимодействию с отраслевыми управлениями </w:t>
                </w:r>
              </w:p>
              <w:p w14:paraId="7FEFF674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CEB96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Горелов </w:t>
                </w:r>
              </w:p>
              <w:p w14:paraId="1CAA6DD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«Печатная продукция»</w:t>
                </w:r>
              </w:p>
              <w:p w14:paraId="5143D1E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D76E3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https://xn--80ajghhoc2aj1c8b.xn--p1ai/lectures/vebinary/?ELEMENT_ID=506288</w:t>
                  </w:r>
                </w:hyperlink>
              </w:p>
            </w:tc>
          </w:tr>
          <w:tr w:rsidR="00CE36B2" w14:paraId="0A353970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F006E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21 сентября</w:t>
                </w:r>
              </w:p>
              <w:p w14:paraId="1F46084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5CB8CB3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599A2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«Карточки товаров и экземпляры карточек товаров</w:t>
                </w:r>
              </w:p>
              <w:p w14:paraId="607BD6C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(международные, российские, индустриальные)»</w:t>
                </w:r>
              </w:p>
              <w:p w14:paraId="09EC9AB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F83E5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27B691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637C668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3675756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26952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https://xn--80ajghhoc2aj1c8b.xn--p1ai/lectures/vebinary/?ELEMENT_ID=506131</w:t>
                  </w:r>
                </w:hyperlink>
              </w:p>
            </w:tc>
          </w:tr>
          <w:tr w:rsidR="00CE36B2" w14:paraId="485DC4C8" w14:textId="77777777">
            <w:trPr>
              <w:trHeight w:val="334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E9349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2B9423F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D352FD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786AC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«Товарная группа «Товары для дома и интерьера» в системе 1С: обзор и демонстрация»</w:t>
                </w:r>
              </w:p>
              <w:p w14:paraId="22A40B1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A4B165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A4503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Юлия Ефимова</w:t>
                </w:r>
              </w:p>
              <w:p w14:paraId="23A6DEB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и руководитель направления Промышленной маркировки в филиале СПб компании «Первый БИТ»</w:t>
                </w:r>
              </w:p>
              <w:p w14:paraId="53BB194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BC589D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7446D1A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5BE5E2D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3D010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https://xn--80ajghhoc2aj1c8b.xn--p1ai/lectures/vebinary/?ELEMENT_ID=504998</w:t>
                  </w:r>
                </w:hyperlink>
              </w:p>
            </w:tc>
          </w:tr>
          <w:tr w:rsidR="00CE36B2" w14:paraId="73759533" w14:textId="77777777">
            <w:trPr>
              <w:trHeight w:val="253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5318E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1EF027F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E3B2AB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E1A5F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работа с ЭДО в рамках партионного учета»</w:t>
                </w:r>
              </w:p>
              <w:p w14:paraId="71A8AA4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E9A474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FAE549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Кристина Кулагина</w:t>
                </w:r>
              </w:p>
              <w:p w14:paraId="4DEF722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75FA36F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1AF5C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745288C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1D557BA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https://xn--80ajghhoc2aj1c8b.xn--p1ai/lectures/vebinary/?ELEMENT_ID=505056</w:t>
                  </w:r>
                </w:hyperlink>
              </w:p>
            </w:tc>
          </w:tr>
          <w:tr w:rsidR="00CE36B2" w14:paraId="6F40772F" w14:textId="77777777">
            <w:trPr>
              <w:trHeight w:val="388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E9B61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22 сентября</w:t>
                </w:r>
              </w:p>
              <w:p w14:paraId="20FAA3C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A6A284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989528" w14:textId="77777777" w:rsidR="00CE36B2" w:rsidRDefault="00000000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«Регистрация и договоры для новых участников оборота санитарно-хозяйственных изделий и  туалетных принадлежностей»</w:t>
                </w:r>
              </w:p>
              <w:p w14:paraId="299F01D7" w14:textId="77777777" w:rsidR="00CE36B2" w:rsidRDefault="00CE36B2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16549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B7391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Парфененкова </w:t>
                </w:r>
              </w:p>
              <w:p w14:paraId="4B16B95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Управление товаров народного потребления</w:t>
                </w:r>
              </w:p>
              <w:p w14:paraId="41D22F0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62FE4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Варфоламеев </w:t>
                </w:r>
              </w:p>
              <w:p w14:paraId="6BC0CDD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14:paraId="5EA697B6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81707D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Дейнега</w:t>
                </w:r>
              </w:p>
              <w:p w14:paraId="6694C46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</w:p>
              <w:p w14:paraId="74409D6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E46D4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https://xn--80ajghhoc2aj1c8b.xn--p1ai/lectures/vebinary/?ELEMENT_ID=506448</w:t>
                  </w:r>
                </w:hyperlink>
              </w:p>
            </w:tc>
          </w:tr>
          <w:tr w:rsidR="00CE36B2" w14:paraId="308A7CA7" w14:textId="77777777">
            <w:trPr>
              <w:trHeight w:val="44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2929C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23 сентября</w:t>
                </w:r>
              </w:p>
              <w:p w14:paraId="213594B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1F95D70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676FD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«Поэкземплярный учёт и автоштрафы в 2026 году»</w:t>
                </w:r>
              </w:p>
              <w:p w14:paraId="6539DFA5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45AFA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4709D6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0F52EBC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внедрения, ЦРПТ</w:t>
                </w:r>
              </w:p>
              <w:p w14:paraId="7B2B309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F3024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Глазова</w:t>
                </w:r>
              </w:p>
              <w:p w14:paraId="7FAAD19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Проектного офиса, ЦРПТ</w:t>
                </w:r>
              </w:p>
              <w:p w14:paraId="573703AA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9475F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Ольга Андриенко</w:t>
                </w:r>
              </w:p>
              <w:p w14:paraId="7E7F2D9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департамента аналитики КНД, ЦРПТ</w:t>
                </w:r>
              </w:p>
              <w:p w14:paraId="7005138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CB373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4812786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07A2A499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91418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https://xn--80ajghhoc2aj1c8b.xn--p1ai/lectures/vebinary/?ELEMENT_ID=507058</w:t>
                  </w:r>
                </w:hyperlink>
              </w:p>
            </w:tc>
          </w:tr>
          <w:tr w:rsidR="00CE36B2" w14:paraId="46CC9CAC" w14:textId="77777777">
            <w:trPr>
              <w:trHeight w:val="195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DCF28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25 сентября</w:t>
                </w:r>
              </w:p>
              <w:p w14:paraId="764FFE8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5E5503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427A6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мясных изделий»</w:t>
                </w:r>
              </w:p>
              <w:p w14:paraId="065FE04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72C93B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42B674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Екатерина Братанова </w:t>
                </w:r>
              </w:p>
              <w:p w14:paraId="40254D6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72166C8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4FA07C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https://xn--80ajghhoc2aj1c8b.xn--p1ai/lectures/vebinary/?ELEMENT_ID=506292</w:t>
                  </w:r>
                </w:hyperlink>
              </w:p>
            </w:tc>
          </w:tr>
          <w:tr w:rsidR="00CE36B2" w14:paraId="034A9C10" w14:textId="77777777">
            <w:trPr>
              <w:trHeight w:val="389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A3545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сентября </w:t>
                </w:r>
              </w:p>
              <w:p w14:paraId="3EE76FF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FC0035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4D16EC" w14:textId="77777777" w:rsidR="00CE36B2" w:rsidRDefault="00000000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«Маркировка товаров на иностранном производстве. Опыт внедрения от Вайланд Электроник и Клеверенс»</w:t>
                </w:r>
              </w:p>
              <w:p w14:paraId="6C7507F1" w14:textId="77777777" w:rsidR="00CE36B2" w:rsidRDefault="00CE36B2">
                <w:pPr>
                  <w:spacing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BE88D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8943CF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9F333D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421942E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27A84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26F6CE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Клеверенс</w:t>
                </w:r>
              </w:p>
              <w:p w14:paraId="77B1D43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C26932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Ватажицин</w:t>
                </w:r>
              </w:p>
              <w:p w14:paraId="6EE804EC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Вайландт Электроник</w:t>
                </w:r>
              </w:p>
              <w:p w14:paraId="5611D62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50AEB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https://xn--80ajghhoc2aj1c8b.xn--p1ai/lectures/vebinary/?ELEMENT_ID=506410</w:t>
                  </w:r>
                </w:hyperlink>
              </w:p>
            </w:tc>
          </w:tr>
          <w:tr w:rsidR="00CE36B2" w14:paraId="2906AA23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51CA8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сентября </w:t>
                </w:r>
              </w:p>
              <w:p w14:paraId="3CD3B081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027215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364C8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«Требования к качеству нанесения кодов. Печатная продукция»</w:t>
                </w:r>
              </w:p>
              <w:p w14:paraId="7623065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B86C3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61C3DA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5475973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«Печатная продукция» </w:t>
                </w:r>
              </w:p>
              <w:p w14:paraId="3E37F71F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1032B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Максим Скитченко</w:t>
                </w:r>
              </w:p>
              <w:p w14:paraId="7C7535EB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проектов. Группа внедрения производственных решений.</w:t>
                </w:r>
              </w:p>
              <w:p w14:paraId="37A26A1D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CDAA2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https://xn--80ajghhoc2aj1c8b.xn--p1ai/lectures/vebinary/?ELEMENT_ID=506284</w:t>
                  </w:r>
                </w:hyperlink>
              </w:p>
            </w:tc>
          </w:tr>
          <w:tr w:rsidR="00CE36B2" w14:paraId="227CE17A" w14:textId="77777777">
            <w:trPr>
              <w:trHeight w:val="389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B9CB4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28 сентября </w:t>
                </w:r>
              </w:p>
              <w:p w14:paraId="15B7E5A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AF19AD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CD46C0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«Текущий статус перехода к обязательной маркировке. Заведение продукции в НК. ТОП-3 типовых ошибок»</w:t>
                </w:r>
              </w:p>
              <w:p w14:paraId="2B20132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88AE1F6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0B4F5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Игорь Замешаев </w:t>
                </w:r>
              </w:p>
              <w:p w14:paraId="73EFA68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«Радиоэлектронная продукция»</w:t>
                </w:r>
              </w:p>
              <w:p w14:paraId="4BD5694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34C4F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6474774A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</w:t>
                </w:r>
              </w:p>
              <w:p w14:paraId="631149F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95075A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Бертан</w:t>
                </w:r>
              </w:p>
              <w:p w14:paraId="0EBD91F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</w:t>
                </w:r>
              </w:p>
              <w:p w14:paraId="1995302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6450D0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https://xn--80ajghhoc2aj1c8b.xn--p1ai/lectures/vebinary/?ELEMENT_ID=506650</w:t>
                  </w:r>
                </w:hyperlink>
              </w:p>
            </w:tc>
          </w:tr>
          <w:tr w:rsidR="00CE36B2" w14:paraId="7AA2BF5E" w14:textId="77777777">
            <w:trPr>
              <w:trHeight w:val="25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E2DBB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сентября </w:t>
                </w:r>
              </w:p>
              <w:p w14:paraId="3913BF8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5A7021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3083613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«Ответы на вопросы участников оборота круп, макарон, муки   и смесей для приготовления теста, каш, мюсли, картофеля быстрого приготовления, меда»</w:t>
                </w:r>
              </w:p>
              <w:p w14:paraId="5D0F4B32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EC4A444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DE9C25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1F19104F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1F936A8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69E5D3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https://xn--80ajghhoc2aj1c8b.xn--p1ai/lectures/vebinary/?ELEMENT_ID=506627</w:t>
                  </w:r>
                </w:hyperlink>
              </w:p>
            </w:tc>
          </w:tr>
          <w:tr w:rsidR="00CE36B2" w14:paraId="1FE0F783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9472C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сентября </w:t>
                </w:r>
              </w:p>
              <w:p w14:paraId="6A034ED2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BF3C008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1AC26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«санхоз» товаров: основные вопросы»</w:t>
                </w:r>
              </w:p>
              <w:p w14:paraId="2AA0DEE8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943CE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9F23759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Александра Сидоркова </w:t>
                </w:r>
              </w:p>
              <w:p w14:paraId="0C4236DD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633F747B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464755E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Варфоламеев </w:t>
                </w:r>
              </w:p>
              <w:p w14:paraId="6CF75317" w14:textId="77777777" w:rsidR="00CE36B2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направления товарной группы «Парфюмерно-косметическая продукция и бытовая химия» </w:t>
                </w:r>
              </w:p>
              <w:p w14:paraId="673B7F2E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8B0237" w14:textId="77777777" w:rsidR="00CE36B2" w:rsidRDefault="00CE36B2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https://xn--80ajghhoc2aj1c8b.xn--p1ai/lectures/vebinary/?ELEMENT_ID=506441</w:t>
                  </w:r>
                </w:hyperlink>
              </w:p>
            </w:tc>
          </w:tr>
        </w:tbl>
      </w:sdtContent>
    </w:sdt>
    <w:p w14:paraId="14841610" w14:textId="77777777" w:rsidR="00CE36B2" w:rsidRDefault="00CE36B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E36B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FCC9C4E-8618-4797-B7D1-DAE8BF97AF9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8E04E22-B39B-495F-8B63-7CFC39291A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B2"/>
    <w:rsid w:val="000300B3"/>
    <w:rsid w:val="003E6ED9"/>
    <w:rsid w:val="00701B5C"/>
    <w:rsid w:val="00CE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E426"/>
  <w15:docId w15:val="{EF0F3F83-1A54-164C-A07C-EC05237C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07020" TargetMode="External"/><Relationship Id="rId13" Type="http://schemas.openxmlformats.org/officeDocument/2006/relationships/hyperlink" Target="https://xn--80ajghhoc2aj1c8b.xn--p1ai/lectures/vebinary/?ELEMENT_ID=506690" TargetMode="External"/><Relationship Id="rId18" Type="http://schemas.openxmlformats.org/officeDocument/2006/relationships/hyperlink" Target="https://xn--80ajghhoc2aj1c8b.xn--p1ai/lectures/vebinary/?ELEMENT_ID=505789" TargetMode="External"/><Relationship Id="rId26" Type="http://schemas.openxmlformats.org/officeDocument/2006/relationships/hyperlink" Target="https://xn--80ajghhoc2aj1c8b.xn--p1ai/lectures/vebinary/?ELEMENT_ID=506616" TargetMode="External"/><Relationship Id="rId39" Type="http://schemas.openxmlformats.org/officeDocument/2006/relationships/hyperlink" Target="https://xn--80ajghhoc2aj1c8b.xn--p1ai/lectures/vebinary/?ELEMENT_ID=5062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06506" TargetMode="External"/><Relationship Id="rId34" Type="http://schemas.openxmlformats.org/officeDocument/2006/relationships/hyperlink" Target="https://xn--80ajghhoc2aj1c8b.xn--p1ai/lectures/vebinary/?ELEMENT_ID=506131" TargetMode="External"/><Relationship Id="rId42" Type="http://schemas.openxmlformats.org/officeDocument/2006/relationships/hyperlink" Target="https://xn--80ajghhoc2aj1c8b.xn--p1ai/lectures/vebinary/?ELEMENT_ID=506650" TargetMode="External"/><Relationship Id="rId7" Type="http://schemas.openxmlformats.org/officeDocument/2006/relationships/hyperlink" Target="https://xn--80ajghhoc2aj1c8b.xn--p1ai/lectures/vebinary/?ELEMENT_ID=506755" TargetMode="External"/><Relationship Id="rId12" Type="http://schemas.openxmlformats.org/officeDocument/2006/relationships/hyperlink" Target="https://xn--80ajghhoc2aj1c8b.xn--p1ai/lectures/vebinary/?ELEMENT_ID=506123" TargetMode="External"/><Relationship Id="rId17" Type="http://schemas.openxmlformats.org/officeDocument/2006/relationships/hyperlink" Target="https://xn--80ajghhoc2aj1c8b.xn--p1ai/lectures/vebinary/?ELEMENT_ID=506707" TargetMode="External"/><Relationship Id="rId25" Type="http://schemas.openxmlformats.org/officeDocument/2006/relationships/hyperlink" Target="https://xn--80ajghhoc2aj1c8b.xn--p1ai/lectures/vebinary/?ELEMENT_ID=506554" TargetMode="External"/><Relationship Id="rId33" Type="http://schemas.openxmlformats.org/officeDocument/2006/relationships/hyperlink" Target="https://xn--80ajghhoc2aj1c8b.xn--p1ai/lectures/vebinary/?ELEMENT_ID=506288" TargetMode="External"/><Relationship Id="rId38" Type="http://schemas.openxmlformats.org/officeDocument/2006/relationships/hyperlink" Target="https://xn--80ajghhoc2aj1c8b.xn--p1ai/lectures/vebinary/?ELEMENT_ID=507058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6006" TargetMode="External"/><Relationship Id="rId20" Type="http://schemas.openxmlformats.org/officeDocument/2006/relationships/hyperlink" Target="https://xn--80ajghhoc2aj1c8b.xn--p1ai/lectures/vebinary/?ELEMENT_ID=506560" TargetMode="External"/><Relationship Id="rId29" Type="http://schemas.openxmlformats.org/officeDocument/2006/relationships/hyperlink" Target="https://xn--80ajghhoc2aj1c8b.xn--p1ai/lectures/vebinary/?ELEMENT_ID=506099" TargetMode="External"/><Relationship Id="rId41" Type="http://schemas.openxmlformats.org/officeDocument/2006/relationships/hyperlink" Target="https://xn--80ajghhoc2aj1c8b.xn--p1ai/lectures/vebinary/?ELEMENT_ID=50628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5314" TargetMode="External"/><Relationship Id="rId11" Type="http://schemas.openxmlformats.org/officeDocument/2006/relationships/hyperlink" Target="https://xn--80ajghhoc2aj1c8b.xn--p1ai/lectures/vebinary/?ELEMENT_ID=501074" TargetMode="External"/><Relationship Id="rId24" Type="http://schemas.openxmlformats.org/officeDocument/2006/relationships/hyperlink" Target="https://xn--80ajghhoc2aj1c8b.xn--p1ai/lectures/vebinary/?ELEMENT_ID=507031" TargetMode="External"/><Relationship Id="rId32" Type="http://schemas.openxmlformats.org/officeDocument/2006/relationships/hyperlink" Target="https://xn--80ajghhoc2aj1c8b.xn--p1ai/lectures/vebinary/?ELEMENT_ID=506386" TargetMode="External"/><Relationship Id="rId37" Type="http://schemas.openxmlformats.org/officeDocument/2006/relationships/hyperlink" Target="https://xn--80ajghhoc2aj1c8b.xn--p1ai/lectures/vebinary/?ELEMENT_ID=506448" TargetMode="External"/><Relationship Id="rId40" Type="http://schemas.openxmlformats.org/officeDocument/2006/relationships/hyperlink" Target="https://xn--80ajghhoc2aj1c8b.xn--p1ai/lectures/vebinary/?ELEMENT_ID=506410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506622" TargetMode="External"/><Relationship Id="rId15" Type="http://schemas.openxmlformats.org/officeDocument/2006/relationships/hyperlink" Target="https://xn--80ajghhoc2aj1c8b.xn--p1ai/lectures/vebinary/?ELEMENT_ID=504993" TargetMode="External"/><Relationship Id="rId23" Type="http://schemas.openxmlformats.org/officeDocument/2006/relationships/hyperlink" Target="https://xn--80ajghhoc2aj1c8b.xn--p1ai/lectures/vebinary/?ELEMENT_ID=506685" TargetMode="External"/><Relationship Id="rId28" Type="http://schemas.openxmlformats.org/officeDocument/2006/relationships/hyperlink" Target="https://xn--80ajghhoc2aj1c8b.xn--p1ai/lectures/vebinary/?ELEMENT_ID=506103" TargetMode="External"/><Relationship Id="rId36" Type="http://schemas.openxmlformats.org/officeDocument/2006/relationships/hyperlink" Target="https://xn--80ajghhoc2aj1c8b.xn--p1ai/lectures/vebinary/?ELEMENT_ID=505056" TargetMode="External"/><Relationship Id="rId10" Type="http://schemas.openxmlformats.org/officeDocument/2006/relationships/hyperlink" Target="https://xn--80ajghhoc2aj1c8b.xn--p1ai/lectures/vebinary/?ELEMENT_ID=506394" TargetMode="External"/><Relationship Id="rId19" Type="http://schemas.openxmlformats.org/officeDocument/2006/relationships/hyperlink" Target="https://xn--80ajghhoc2aj1c8b.xn--p1ai/lectures/vebinary/?ELEMENT_ID=506511" TargetMode="External"/><Relationship Id="rId31" Type="http://schemas.openxmlformats.org/officeDocument/2006/relationships/hyperlink" Target="https://xn--80ajghhoc2aj1c8b.xn--p1ai/lectures/vebinary/?ELEMENT_ID=506138" TargetMode="External"/><Relationship Id="rId44" Type="http://schemas.openxmlformats.org/officeDocument/2006/relationships/hyperlink" Target="https://xn--80ajghhoc2aj1c8b.xn--p1ai/lectures/vebinary/?ELEMENT_ID=5064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6455" TargetMode="External"/><Relationship Id="rId14" Type="http://schemas.openxmlformats.org/officeDocument/2006/relationships/hyperlink" Target="https://xn--80ajghhoc2aj1c8b.xn--p1ai/lectures/vebinary/?ELEMENT_ID=506095" TargetMode="External"/><Relationship Id="rId22" Type="http://schemas.openxmlformats.org/officeDocument/2006/relationships/hyperlink" Target="https://xn--80ajghhoc2aj1c8b.xn--p1ai/lectures/vebinary/?ELEMENT_ID=506299" TargetMode="External"/><Relationship Id="rId27" Type="http://schemas.openxmlformats.org/officeDocument/2006/relationships/hyperlink" Target="https://xn--80ajghhoc2aj1c8b.xn--p1ai/lectures/vebinary/?ELEMENT_ID=506190" TargetMode="External"/><Relationship Id="rId30" Type="http://schemas.openxmlformats.org/officeDocument/2006/relationships/hyperlink" Target="https://xn--80ajghhoc2aj1c8b.xn--p1ai/lectures/vebinary/?ELEMENT_ID=506415" TargetMode="External"/><Relationship Id="rId35" Type="http://schemas.openxmlformats.org/officeDocument/2006/relationships/hyperlink" Target="https://xn--80ajghhoc2aj1c8b.xn--p1ai/lectures/vebinary/?ELEMENT_ID=504998" TargetMode="External"/><Relationship Id="rId43" Type="http://schemas.openxmlformats.org/officeDocument/2006/relationships/hyperlink" Target="https://xn--80ajghhoc2aj1c8b.xn--p1ai/lectures/vebinary/?ELEMENT_ID=506627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jUNi162JuVaucWMZcq39IBrkw==">CgMxLjAaHwoBMBIaChgICVIUChJ0YWJsZS5kMGg0bnlybnd6ZzM4AHIhMTVIQl9yME1rZEdOUkNHTDNsZmVsZElKaGV4ZWU5SUly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2648</Words>
  <Characters>15100</Characters>
  <Application>Microsoft Office Word</Application>
  <DocSecurity>0</DocSecurity>
  <Lines>125</Lines>
  <Paragraphs>35</Paragraphs>
  <ScaleCrop>false</ScaleCrop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Торговля</dc:creator>
  <cp:lastModifiedBy>Торговля</cp:lastModifiedBy>
  <cp:revision>2</cp:revision>
  <dcterms:created xsi:type="dcterms:W3CDTF">2026-09-02T05:03:00Z</dcterms:created>
  <dcterms:modified xsi:type="dcterms:W3CDTF">2026-09-02T05:03:00Z</dcterms:modified>
</cp:coreProperties>
</file>